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AD1E3F" w:rsidRPr="004C16B0">
        <w:rPr>
          <w:b/>
        </w:rPr>
        <w:t>Мочаловского водопровода (4) дворовой водопроводной сети</w:t>
      </w:r>
      <w:r w:rsidR="00CE2285">
        <w:rPr>
          <w:b/>
        </w:rPr>
        <w:t xml:space="preserve"> ул. Декабристов от общежития д. </w:t>
      </w:r>
      <w:r w:rsidR="00AD1E3F" w:rsidRPr="004C16B0">
        <w:rPr>
          <w:b/>
        </w:rPr>
        <w:t>№</w:t>
      </w:r>
      <w:r w:rsidR="00CE2285">
        <w:rPr>
          <w:b/>
        </w:rPr>
        <w:t xml:space="preserve"> </w:t>
      </w:r>
      <w:r w:rsidR="00AD1E3F" w:rsidRPr="004C16B0">
        <w:rPr>
          <w:b/>
        </w:rPr>
        <w:t>9/1 по ул. Энергостроителей до ж</w:t>
      </w:r>
      <w:r w:rsidR="00AD1E3F">
        <w:rPr>
          <w:b/>
        </w:rPr>
        <w:t>/</w:t>
      </w:r>
      <w:r w:rsidR="00AD1E3F" w:rsidRPr="004C16B0">
        <w:rPr>
          <w:b/>
        </w:rPr>
        <w:t>д №</w:t>
      </w:r>
      <w:r w:rsidR="00AD1E3F">
        <w:rPr>
          <w:b/>
        </w:rPr>
        <w:t xml:space="preserve"> </w:t>
      </w:r>
      <w:r w:rsidR="00AD1E3F" w:rsidRPr="004C16B0">
        <w:rPr>
          <w:b/>
        </w:rPr>
        <w:t>17 по ул. Смирнова (п. 3</w:t>
      </w:r>
      <w:r w:rsidR="00CE2285">
        <w:rPr>
          <w:b/>
        </w:rPr>
        <w:t>.</w:t>
      </w:r>
      <w:r w:rsidR="00AD1E3F" w:rsidRPr="004C16B0">
        <w:rPr>
          <w:b/>
        </w:rPr>
        <w:t>29, п.</w:t>
      </w:r>
      <w:r w:rsidR="00AD1E3F">
        <w:rPr>
          <w:b/>
        </w:rPr>
        <w:t xml:space="preserve"> </w:t>
      </w:r>
      <w:r w:rsidR="00AD1E3F" w:rsidRPr="004C16B0">
        <w:rPr>
          <w:b/>
        </w:rPr>
        <w:t>3.38) на участке от ж</w:t>
      </w:r>
      <w:r w:rsidR="00AD1E3F">
        <w:rPr>
          <w:b/>
        </w:rPr>
        <w:t>/</w:t>
      </w:r>
      <w:r w:rsidR="00AD1E3F" w:rsidRPr="004C16B0">
        <w:rPr>
          <w:b/>
        </w:rPr>
        <w:t>д №</w:t>
      </w:r>
      <w:r w:rsidR="00AD1E3F">
        <w:rPr>
          <w:b/>
        </w:rPr>
        <w:t xml:space="preserve"> </w:t>
      </w:r>
      <w:r w:rsidR="00AD1E3F" w:rsidRPr="004C16B0">
        <w:rPr>
          <w:b/>
        </w:rPr>
        <w:t>20, 21 до детского сада №</w:t>
      </w:r>
      <w:r w:rsidR="00AD1E3F">
        <w:rPr>
          <w:b/>
        </w:rPr>
        <w:t xml:space="preserve"> </w:t>
      </w:r>
      <w:r w:rsidR="00AD1E3F" w:rsidRPr="004C16B0">
        <w:rPr>
          <w:b/>
        </w:rPr>
        <w:t xml:space="preserve">36.   </w:t>
      </w:r>
      <w:r w:rsidR="00AD1E3F">
        <w:rPr>
          <w:b/>
        </w:rPr>
        <w:br/>
      </w:r>
      <w:r w:rsidR="00AD1E3F" w:rsidRPr="004C16B0">
        <w:rPr>
          <w:b/>
        </w:rPr>
        <w:t>D=110 мм; L=175 м</w:t>
      </w:r>
      <w:r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574B6D" w:rsidRPr="00574B6D">
        <w:t>Мочаловского водопровода</w:t>
      </w:r>
      <w:r w:rsidR="004322F6">
        <w:rPr>
          <w:rFonts w:eastAsia="Calibri"/>
          <w:bCs/>
          <w:color w:val="00000A"/>
        </w:rPr>
        <w:t xml:space="preserve"> </w:t>
      </w:r>
      <w:r w:rsidR="00574B6D">
        <w:t>дворов</w:t>
      </w:r>
      <w:r w:rsidR="004322F6">
        <w:t>ой водопроводной сети</w:t>
      </w:r>
      <w:r w:rsidR="00CD0FE8">
        <w:t xml:space="preserve">, </w:t>
      </w:r>
      <w:r w:rsidR="00CD0FE8" w:rsidRPr="00CD0FE8">
        <w:t xml:space="preserve">D = </w:t>
      </w:r>
      <w:r w:rsidR="004322F6">
        <w:t>1</w:t>
      </w:r>
      <w:r w:rsidR="00574B6D">
        <w:t>1</w:t>
      </w:r>
      <w:r w:rsidR="00CD0FE8" w:rsidRPr="00CD0FE8">
        <w:t>0 мм</w:t>
      </w:r>
      <w:r w:rsidR="00CD0FE8">
        <w:rPr>
          <w:rFonts w:eastAsia="Calibri"/>
          <w:color w:val="00000A"/>
        </w:rPr>
        <w:t xml:space="preserve">, протяженностью </w:t>
      </w:r>
      <w:r w:rsidR="00574B6D">
        <w:rPr>
          <w:rFonts w:eastAsia="Calibri"/>
          <w:color w:val="00000A"/>
        </w:rPr>
        <w:t>175</w:t>
      </w:r>
      <w:r w:rsidR="00CD0FE8">
        <w:rPr>
          <w:rFonts w:eastAsia="Calibri"/>
          <w:color w:val="00000A"/>
        </w:rPr>
        <w:t xml:space="preserve">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574B6D" w:rsidRPr="00574B6D">
        <w:t>ул. Декабристов от общежития д. № 9/1 по ул. Энергостроителей до ж/д № 17 по ул. Смирнова  на участке от ж/д № 20, 21 до детского сада № 3</w:t>
      </w:r>
      <w:r w:rsidR="00EA13D7">
        <w:t>6</w:t>
      </w:r>
      <w:r w:rsidR="00CD0FE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bookmarkStart w:id="0" w:name="_GoBack"/>
      <w:bookmarkEnd w:id="0"/>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574B6D">
        <w:t>75</w:t>
      </w:r>
      <w:r w:rsidRPr="004437A7">
        <w:t xml:space="preserve"> (</w:t>
      </w:r>
      <w:r w:rsidR="00574B6D">
        <w:t>семидесяти пяти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574B6D">
        <w:t xml:space="preserve"> </w:t>
      </w:r>
      <w:r w:rsidRPr="007A3FB7">
        <w:t>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851336">
        <w:rPr>
          <w:rStyle w:val="aff6"/>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w:t>
      </w:r>
      <w:r w:rsidRPr="00F30678">
        <w:lastRenderedPageBreak/>
        <w:t>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lastRenderedPageBreak/>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lastRenderedPageBreak/>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lastRenderedPageBreak/>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r w:rsidR="000C7A21">
        <w:t>338 212</w:t>
      </w:r>
      <w:r w:rsidRPr="00034BCD">
        <w:t xml:space="preserve"> (</w:t>
      </w:r>
      <w:r w:rsidR="000C7A21">
        <w:t>Триста тридцать восемь</w:t>
      </w:r>
      <w:r w:rsidR="004B4320">
        <w:t xml:space="preserve"> тысяч </w:t>
      </w:r>
      <w:r w:rsidR="000C7A21">
        <w:t>двести двенадцать</w:t>
      </w:r>
      <w:r w:rsidRPr="00034BCD">
        <w:t>) рубл</w:t>
      </w:r>
      <w:r w:rsidR="007A5CA0">
        <w:t>ей</w:t>
      </w:r>
      <w:r w:rsidRPr="00034BCD">
        <w:t xml:space="preserve"> </w:t>
      </w:r>
      <w:r w:rsidR="000C7A21">
        <w:t>4</w:t>
      </w:r>
      <w:r w:rsidR="007A5CA0">
        <w:t>4</w:t>
      </w:r>
      <w:r w:rsidRPr="00034BCD">
        <w:t xml:space="preserve"> копе</w:t>
      </w:r>
      <w:r w:rsidR="00336385">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 xml:space="preserve">.2.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w:t>
      </w:r>
      <w:r w:rsidRPr="007A3FB7">
        <w:lastRenderedPageBreak/>
        <w:t>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E21130" w:rsidP="007A3FB7">
            <w:pPr>
              <w:tabs>
                <w:tab w:val="left" w:pos="-540"/>
                <w:tab w:val="left" w:pos="360"/>
              </w:tabs>
              <w:contextualSpacing/>
              <w:jc w:val="both"/>
            </w:pPr>
            <w:r>
              <w:t xml:space="preserve">Уральский Банк </w:t>
            </w:r>
            <w:r w:rsidR="007A3FB7" w:rsidRPr="007A3FB7">
              <w:t>ПАО «</w:t>
            </w:r>
            <w:r>
              <w:t>СБЕРБАНК РОССИИ</w:t>
            </w:r>
            <w:r w:rsidR="007A3FB7"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lastRenderedPageBreak/>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0C7A21" w:rsidRDefault="00E21130" w:rsidP="000C7A21">
      <w:pPr>
        <w:spacing w:after="20"/>
        <w:jc w:val="center"/>
        <w:rPr>
          <w:b/>
        </w:rPr>
      </w:pPr>
      <w:r>
        <w:rPr>
          <w:b/>
        </w:rPr>
        <w:t>н</w:t>
      </w:r>
      <w:r w:rsidRPr="00E1320E">
        <w:rPr>
          <w:b/>
        </w:rPr>
        <w:t>а</w:t>
      </w:r>
      <w:r w:rsidRPr="00275785">
        <w:rPr>
          <w:b/>
        </w:rPr>
        <w:t xml:space="preserve"> </w:t>
      </w:r>
      <w:r w:rsidR="004916F2">
        <w:rPr>
          <w:b/>
        </w:rPr>
        <w:t xml:space="preserve">выполнение работ </w:t>
      </w:r>
      <w:r w:rsidR="000C7A21" w:rsidRPr="007A3FB7">
        <w:rPr>
          <w:rFonts w:eastAsia="Calibri"/>
          <w:b/>
          <w:bCs/>
          <w:color w:val="00000A"/>
        </w:rPr>
        <w:t xml:space="preserve">по </w:t>
      </w:r>
      <w:r w:rsidR="000C7A21" w:rsidRPr="00965AAA">
        <w:rPr>
          <w:rFonts w:eastAsia="Calibri"/>
          <w:b/>
          <w:bCs/>
          <w:color w:val="00000A"/>
        </w:rPr>
        <w:t xml:space="preserve">капитальному ремонту </w:t>
      </w:r>
      <w:r w:rsidR="000C7A21" w:rsidRPr="004C16B0">
        <w:rPr>
          <w:b/>
        </w:rPr>
        <w:t xml:space="preserve">Мочаловского водопровода (4) </w:t>
      </w:r>
      <w:r w:rsidR="000C7A21">
        <w:rPr>
          <w:b/>
        </w:rPr>
        <w:t>д</w:t>
      </w:r>
      <w:r w:rsidR="000C7A21" w:rsidRPr="004C16B0">
        <w:rPr>
          <w:b/>
        </w:rPr>
        <w:t>воровой водопроводной сети</w:t>
      </w:r>
      <w:r w:rsidR="000C7A21">
        <w:rPr>
          <w:b/>
        </w:rPr>
        <w:t xml:space="preserve"> ул. Декабристов от общежития д. </w:t>
      </w:r>
      <w:r w:rsidR="000C7A21" w:rsidRPr="004C16B0">
        <w:rPr>
          <w:b/>
        </w:rPr>
        <w:t>№</w:t>
      </w:r>
      <w:r w:rsidR="000C7A21">
        <w:rPr>
          <w:b/>
        </w:rPr>
        <w:t xml:space="preserve"> </w:t>
      </w:r>
      <w:r w:rsidR="000C7A21" w:rsidRPr="004C16B0">
        <w:rPr>
          <w:b/>
        </w:rPr>
        <w:t>9/1 по ул. Энергостроителей до ж</w:t>
      </w:r>
      <w:r w:rsidR="000C7A21">
        <w:rPr>
          <w:b/>
        </w:rPr>
        <w:t>/</w:t>
      </w:r>
      <w:r w:rsidR="000C7A21" w:rsidRPr="004C16B0">
        <w:rPr>
          <w:b/>
        </w:rPr>
        <w:t xml:space="preserve">д </w:t>
      </w:r>
    </w:p>
    <w:p w:rsidR="000C7A21" w:rsidRDefault="000C7A21" w:rsidP="000C7A21">
      <w:pPr>
        <w:spacing w:after="20"/>
        <w:jc w:val="center"/>
        <w:rPr>
          <w:b/>
        </w:rPr>
      </w:pPr>
      <w:r w:rsidRPr="004C16B0">
        <w:rPr>
          <w:b/>
        </w:rPr>
        <w:t>№</w:t>
      </w:r>
      <w:r>
        <w:rPr>
          <w:b/>
        </w:rPr>
        <w:t xml:space="preserve"> </w:t>
      </w:r>
      <w:r w:rsidRPr="004C16B0">
        <w:rPr>
          <w:b/>
        </w:rPr>
        <w:t>17 по ул. Смирнова (п. 3</w:t>
      </w:r>
      <w:r>
        <w:rPr>
          <w:b/>
        </w:rPr>
        <w:t>.</w:t>
      </w:r>
      <w:r w:rsidRPr="004C16B0">
        <w:rPr>
          <w:b/>
        </w:rPr>
        <w:t>29, п.</w:t>
      </w:r>
      <w:r>
        <w:rPr>
          <w:b/>
        </w:rPr>
        <w:t xml:space="preserve"> </w:t>
      </w:r>
      <w:r w:rsidRPr="004C16B0">
        <w:rPr>
          <w:b/>
        </w:rPr>
        <w:t>3.38) на участке от ж</w:t>
      </w:r>
      <w:r>
        <w:rPr>
          <w:b/>
        </w:rPr>
        <w:t>/</w:t>
      </w:r>
      <w:r w:rsidRPr="004C16B0">
        <w:rPr>
          <w:b/>
        </w:rPr>
        <w:t>д №</w:t>
      </w:r>
      <w:r>
        <w:rPr>
          <w:b/>
        </w:rPr>
        <w:t xml:space="preserve"> </w:t>
      </w:r>
      <w:r w:rsidRPr="004C16B0">
        <w:rPr>
          <w:b/>
        </w:rPr>
        <w:t>20, 21 до детского сада №</w:t>
      </w:r>
      <w:r>
        <w:rPr>
          <w:b/>
        </w:rPr>
        <w:t xml:space="preserve"> </w:t>
      </w:r>
      <w:r w:rsidRPr="004C16B0">
        <w:rPr>
          <w:b/>
        </w:rPr>
        <w:t xml:space="preserve">36. </w:t>
      </w:r>
    </w:p>
    <w:p w:rsidR="000C7A21" w:rsidRDefault="000C7A21" w:rsidP="000C7A21">
      <w:pPr>
        <w:spacing w:after="20"/>
        <w:jc w:val="center"/>
        <w:rPr>
          <w:b/>
        </w:rPr>
      </w:pPr>
      <w:r w:rsidRPr="004C16B0">
        <w:rPr>
          <w:b/>
        </w:rPr>
        <w:t>D=110 мм; L=175 м.</w:t>
      </w:r>
    </w:p>
    <w:p w:rsidR="000C7A21" w:rsidRPr="00E1320E" w:rsidRDefault="000C7A21" w:rsidP="000C7A21">
      <w:pPr>
        <w:spacing w:after="20"/>
        <w:jc w:val="center"/>
        <w:rPr>
          <w:b/>
        </w:rPr>
      </w:pPr>
    </w:p>
    <w:p w:rsidR="000C7A21" w:rsidRDefault="000C7A21" w:rsidP="005D1E1E">
      <w:pPr>
        <w:pStyle w:val="aff2"/>
        <w:numPr>
          <w:ilvl w:val="0"/>
          <w:numId w:val="23"/>
        </w:numPr>
        <w:spacing w:after="20"/>
        <w:ind w:left="0" w:firstLine="426"/>
        <w:jc w:val="both"/>
      </w:pPr>
      <w:r w:rsidRPr="00765117">
        <w:rPr>
          <w:b/>
        </w:rPr>
        <w:t>Наименование выполняемых работ:</w:t>
      </w:r>
      <w:r w:rsidR="00765117">
        <w:rPr>
          <w:b/>
        </w:rPr>
        <w:t xml:space="preserve"> </w:t>
      </w:r>
      <w:r w:rsidRPr="00386B24">
        <w:t xml:space="preserve">Капитальный ремонт </w:t>
      </w:r>
      <w:r>
        <w:t xml:space="preserve">дворовой водопроводной </w:t>
      </w:r>
      <w:r w:rsidRPr="00386B24">
        <w:t>сети</w:t>
      </w:r>
      <w:r>
        <w:t xml:space="preserve"> Д=110 мм </w:t>
      </w:r>
      <w:r w:rsidRPr="001E2312">
        <w:t xml:space="preserve">от </w:t>
      </w:r>
      <w:r>
        <w:t>ул. Декабристов № 20, № 21 до Детского сада № 36.</w:t>
      </w:r>
    </w:p>
    <w:p w:rsidR="000C7A21" w:rsidRPr="00E1320E" w:rsidRDefault="000C7A21" w:rsidP="00FA784A">
      <w:pPr>
        <w:pStyle w:val="aff2"/>
        <w:numPr>
          <w:ilvl w:val="0"/>
          <w:numId w:val="23"/>
        </w:numPr>
        <w:spacing w:after="20"/>
        <w:ind w:left="0" w:firstLine="426"/>
      </w:pPr>
      <w:r w:rsidRPr="00765117">
        <w:rPr>
          <w:b/>
        </w:rPr>
        <w:t xml:space="preserve">Вид строительства: </w:t>
      </w:r>
      <w:r>
        <w:t>Капитальный ремонт.</w:t>
      </w:r>
    </w:p>
    <w:p w:rsidR="000C7A21" w:rsidRPr="00E1320E" w:rsidRDefault="000C7A21" w:rsidP="0016441E">
      <w:pPr>
        <w:pStyle w:val="aff2"/>
        <w:numPr>
          <w:ilvl w:val="0"/>
          <w:numId w:val="23"/>
        </w:numPr>
        <w:spacing w:after="20"/>
        <w:ind w:left="0" w:firstLine="426"/>
      </w:pPr>
      <w:r w:rsidRPr="00765117">
        <w:rPr>
          <w:b/>
        </w:rPr>
        <w:t>Источник финансирования:</w:t>
      </w:r>
      <w:r w:rsidR="00765117">
        <w:rPr>
          <w:b/>
        </w:rPr>
        <w:t xml:space="preserve"> </w:t>
      </w:r>
      <w:r>
        <w:t>Собственные средства.</w:t>
      </w:r>
    </w:p>
    <w:p w:rsidR="000C7A21" w:rsidRPr="00E1320E" w:rsidRDefault="000C7A21" w:rsidP="000C7A21">
      <w:pPr>
        <w:pStyle w:val="aff2"/>
        <w:numPr>
          <w:ilvl w:val="0"/>
          <w:numId w:val="23"/>
        </w:numPr>
        <w:spacing w:after="20"/>
        <w:ind w:left="0" w:firstLine="426"/>
        <w:rPr>
          <w:b/>
        </w:rPr>
      </w:pPr>
      <w:r w:rsidRPr="00E1320E">
        <w:rPr>
          <w:b/>
        </w:rPr>
        <w:t>Сроки выполнения работ:</w:t>
      </w:r>
    </w:p>
    <w:p w:rsidR="000C7A21" w:rsidRPr="00E1320E" w:rsidRDefault="000C7A21" w:rsidP="000C7A21">
      <w:pPr>
        <w:spacing w:after="20"/>
        <w:ind w:firstLine="426"/>
      </w:pPr>
      <w:r w:rsidRPr="00E1320E">
        <w:t xml:space="preserve">Начало работ – с момента заключения </w:t>
      </w:r>
      <w:r>
        <w:t>Договора.</w:t>
      </w:r>
    </w:p>
    <w:p w:rsidR="000C7A21" w:rsidRPr="00E1320E" w:rsidRDefault="000C7A21" w:rsidP="000C7A21">
      <w:pPr>
        <w:spacing w:after="20"/>
        <w:ind w:firstLine="426"/>
        <w:jc w:val="both"/>
      </w:pPr>
      <w:r w:rsidRPr="00E1320E">
        <w:t xml:space="preserve">Окончание работ - </w:t>
      </w:r>
      <w:r>
        <w:rPr>
          <w:color w:val="000000"/>
        </w:rPr>
        <w:t>не позднее 75</w:t>
      </w:r>
      <w:r w:rsidRPr="00E1320E">
        <w:rPr>
          <w:color w:val="000000"/>
        </w:rPr>
        <w:t xml:space="preserve"> (</w:t>
      </w:r>
      <w:r>
        <w:rPr>
          <w:color w:val="000000"/>
        </w:rPr>
        <w:t>семидесяти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0C7A21" w:rsidRPr="00E1320E" w:rsidRDefault="000C7A21" w:rsidP="00394496">
      <w:pPr>
        <w:pStyle w:val="aff2"/>
        <w:numPr>
          <w:ilvl w:val="0"/>
          <w:numId w:val="23"/>
        </w:numPr>
        <w:spacing w:after="20"/>
        <w:ind w:left="0" w:firstLine="426"/>
      </w:pPr>
      <w:r w:rsidRPr="00205AAD">
        <w:rPr>
          <w:b/>
        </w:rPr>
        <w:t xml:space="preserve">Исходные данные: </w:t>
      </w:r>
      <w:r w:rsidRPr="00E1320E">
        <w:t>Локальный сметный расчет.</w:t>
      </w:r>
    </w:p>
    <w:p w:rsidR="000C7A21" w:rsidRDefault="000C7A21" w:rsidP="00205D8C">
      <w:pPr>
        <w:pStyle w:val="aff2"/>
        <w:numPr>
          <w:ilvl w:val="0"/>
          <w:numId w:val="23"/>
        </w:numPr>
        <w:spacing w:after="20"/>
        <w:ind w:left="0" w:firstLine="426"/>
      </w:pPr>
      <w:r w:rsidRPr="00205AAD">
        <w:rPr>
          <w:b/>
        </w:rPr>
        <w:t>Виды выполняемых работ:</w:t>
      </w:r>
      <w:r w:rsidR="00205AAD">
        <w:rPr>
          <w:b/>
        </w:rPr>
        <w:t xml:space="preserve"> </w:t>
      </w:r>
      <w:r>
        <w:t>Капитальный ремонт</w:t>
      </w:r>
      <w:r w:rsidRPr="00E1320E">
        <w:t xml:space="preserve"> водопровода: </w:t>
      </w:r>
    </w:p>
    <w:p w:rsidR="000C7A21" w:rsidRDefault="000C7A21" w:rsidP="000C7A21">
      <w:pPr>
        <w:pStyle w:val="aff2"/>
        <w:numPr>
          <w:ilvl w:val="0"/>
          <w:numId w:val="29"/>
        </w:numPr>
        <w:spacing w:after="20"/>
      </w:pPr>
      <w:r>
        <w:t>Н=2,5 м; Д</w:t>
      </w:r>
      <w:r w:rsidRPr="00E1320E">
        <w:t>-</w:t>
      </w:r>
      <w:r>
        <w:t xml:space="preserve">110х6,6 </w:t>
      </w:r>
      <w:r w:rsidRPr="00E1320E">
        <w:t>мм</w:t>
      </w:r>
      <w:r>
        <w:t>;</w:t>
      </w:r>
      <w:r w:rsidRPr="00E1320E">
        <w:t xml:space="preserve"> </w:t>
      </w:r>
      <w:r w:rsidRPr="00C91353">
        <w:t>L</w:t>
      </w:r>
      <w:r>
        <w:t>=70</w:t>
      </w:r>
      <w:r w:rsidRPr="00E1320E">
        <w:t xml:space="preserve">м – сухой грунт, </w:t>
      </w:r>
      <w:r>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0C7A21" w:rsidRDefault="000C7A21" w:rsidP="000C7A21">
      <w:pPr>
        <w:pStyle w:val="aff2"/>
        <w:numPr>
          <w:ilvl w:val="0"/>
          <w:numId w:val="29"/>
        </w:numPr>
        <w:spacing w:after="20"/>
      </w:pPr>
      <w:r>
        <w:t>Н=2,5 м; Д</w:t>
      </w:r>
      <w:r w:rsidRPr="00E1320E">
        <w:t>-</w:t>
      </w:r>
      <w:r>
        <w:t xml:space="preserve">110х6,6 </w:t>
      </w:r>
      <w:r w:rsidRPr="00E1320E">
        <w:t>мм</w:t>
      </w:r>
      <w:r>
        <w:t>;</w:t>
      </w:r>
      <w:r w:rsidRPr="00E1320E">
        <w:t xml:space="preserve"> </w:t>
      </w:r>
      <w:r w:rsidRPr="00C91353">
        <w:t>L</w:t>
      </w:r>
      <w:r>
        <w:t>=105</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0C7A21" w:rsidRDefault="000C7A21" w:rsidP="000C7A21">
      <w:pPr>
        <w:pStyle w:val="af9"/>
        <w:numPr>
          <w:ilvl w:val="0"/>
          <w:numId w:val="29"/>
        </w:numPr>
        <w:spacing w:after="20"/>
        <w:jc w:val="left"/>
      </w:pPr>
      <w:r>
        <w:t>Капитальный ремонт водопроводных колодцев:</w:t>
      </w:r>
    </w:p>
    <w:p w:rsidR="000C7A21" w:rsidRDefault="000C7A21" w:rsidP="00205AAD">
      <w:pPr>
        <w:pStyle w:val="af9"/>
        <w:spacing w:after="20"/>
        <w:ind w:left="0" w:firstLine="786"/>
      </w:pPr>
      <w:r>
        <w:t>ВК-1, ВК-2, ВК-3 - перечень материалов и виды выполняемых работ указаны в локальном сметном расчете.</w:t>
      </w:r>
    </w:p>
    <w:p w:rsidR="000C7A21" w:rsidRDefault="000C7A21" w:rsidP="000C7A21">
      <w:pPr>
        <w:pStyle w:val="af9"/>
        <w:numPr>
          <w:ilvl w:val="0"/>
          <w:numId w:val="29"/>
        </w:numPr>
        <w:spacing w:after="20"/>
        <w:jc w:val="left"/>
      </w:pPr>
      <w:r>
        <w:t>Монтаж запорной арматуры в подвале детского сада.</w:t>
      </w:r>
    </w:p>
    <w:p w:rsidR="000C7A21" w:rsidRDefault="000C7A21" w:rsidP="000C7A21">
      <w:pPr>
        <w:pStyle w:val="af9"/>
        <w:numPr>
          <w:ilvl w:val="0"/>
          <w:numId w:val="29"/>
        </w:numPr>
        <w:spacing w:after="20"/>
        <w:jc w:val="left"/>
      </w:pPr>
      <w:r>
        <w:t>Промывка с дезинфекцией трубопровода.</w:t>
      </w:r>
    </w:p>
    <w:p w:rsidR="000C7A21" w:rsidRPr="002F1AC0" w:rsidRDefault="000C7A21" w:rsidP="00205AAD">
      <w:pPr>
        <w:pStyle w:val="af9"/>
        <w:numPr>
          <w:ilvl w:val="0"/>
          <w:numId w:val="29"/>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0C7A21" w:rsidRPr="00E1320E" w:rsidRDefault="000C7A21" w:rsidP="000C7A21">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0C7A21" w:rsidRDefault="000C7A21" w:rsidP="000C7A2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0C7A21" w:rsidRPr="00E1320E" w:rsidRDefault="000C7A21" w:rsidP="000C7A2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0C7A21" w:rsidRPr="00E1320E" w:rsidRDefault="000C7A21" w:rsidP="000C7A2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0C7A21" w:rsidRPr="00E1320E" w:rsidRDefault="000C7A21" w:rsidP="000C7A2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0C7A21" w:rsidRPr="00E1320E" w:rsidRDefault="000C7A21" w:rsidP="000C7A2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0C7A21" w:rsidRDefault="000C7A21" w:rsidP="000C7A2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0C7A21" w:rsidRPr="00145A5C" w:rsidRDefault="000C7A21" w:rsidP="000C7A2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0C7A21" w:rsidRPr="00E1320E" w:rsidRDefault="000C7A21" w:rsidP="000C7A21">
      <w:pPr>
        <w:pStyle w:val="af9"/>
        <w:numPr>
          <w:ilvl w:val="0"/>
          <w:numId w:val="23"/>
        </w:numPr>
        <w:spacing w:after="20"/>
        <w:ind w:left="0" w:firstLine="426"/>
        <w:rPr>
          <w:b/>
        </w:rPr>
      </w:pPr>
      <w:r w:rsidRPr="00E1320E">
        <w:rPr>
          <w:b/>
        </w:rPr>
        <w:t>Условия выполнения работ</w:t>
      </w:r>
    </w:p>
    <w:p w:rsidR="000C7A21" w:rsidRDefault="000C7A21" w:rsidP="000C7A21">
      <w:pPr>
        <w:pStyle w:val="a3"/>
        <w:spacing w:after="20"/>
        <w:ind w:firstLine="426"/>
      </w:pPr>
      <w:r>
        <w:lastRenderedPageBreak/>
        <w:t>Подрядчик осуществляет строительно-монтажные работы в соответствии с Договором и действующими нормативными документами.</w:t>
      </w:r>
    </w:p>
    <w:p w:rsidR="000C7A21" w:rsidRDefault="000C7A21" w:rsidP="000C7A21">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0C7A21" w:rsidRDefault="000C7A21" w:rsidP="000C7A21">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0C7A21" w:rsidRDefault="000C7A21" w:rsidP="000C7A21">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C7A21" w:rsidRPr="00E1320E" w:rsidRDefault="000C7A21" w:rsidP="000C7A21">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C7A21" w:rsidRPr="00E1320E" w:rsidRDefault="000C7A21" w:rsidP="000C7A2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C7A21" w:rsidRDefault="000C7A21" w:rsidP="000C7A2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0C7A21" w:rsidRDefault="000C7A21" w:rsidP="000C7A21">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0C7A21" w:rsidRPr="00E1320E" w:rsidRDefault="000C7A21" w:rsidP="000C7A21">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0C7A21" w:rsidRPr="00E1320E" w:rsidRDefault="000C7A21" w:rsidP="000C7A21">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0C7A21" w:rsidRDefault="000C7A21" w:rsidP="000C7A21">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C7A21" w:rsidRPr="00DF284E" w:rsidRDefault="000C7A21" w:rsidP="000C7A21">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0C7A21" w:rsidRPr="00DF284E" w:rsidRDefault="000C7A21" w:rsidP="000C7A21">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0C7A21" w:rsidRPr="00F82459" w:rsidRDefault="000C7A21" w:rsidP="000C7A21">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0C7A21" w:rsidRPr="00F82459" w:rsidRDefault="000C7A21" w:rsidP="000C7A21">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0C7A21" w:rsidRPr="00F82459" w:rsidRDefault="000C7A21" w:rsidP="000C7A21">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0C7A21" w:rsidRPr="00F82459" w:rsidRDefault="000C7A21" w:rsidP="000C7A21">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0C7A21" w:rsidRPr="00F82459" w:rsidRDefault="000C7A21" w:rsidP="000C7A21">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0C7A21" w:rsidRPr="00F82459" w:rsidRDefault="000C7A21" w:rsidP="000C7A21">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0C7A21" w:rsidRPr="00F82459" w:rsidRDefault="000C7A21" w:rsidP="000C7A21">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0C7A21" w:rsidRPr="00F82459" w:rsidRDefault="000C7A21" w:rsidP="000C7A21">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0C7A21" w:rsidRPr="00F82459" w:rsidRDefault="000C7A21" w:rsidP="000C7A21">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0C7A21" w:rsidRPr="00F82459" w:rsidRDefault="000C7A21" w:rsidP="000C7A21">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0C7A21" w:rsidRPr="00F82459" w:rsidRDefault="000C7A21" w:rsidP="000C7A21">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C7A21" w:rsidRPr="00F82459" w:rsidRDefault="000C7A21" w:rsidP="000C7A21">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0C7A21" w:rsidRPr="00F82459" w:rsidRDefault="000C7A21" w:rsidP="000C7A21">
      <w:pPr>
        <w:numPr>
          <w:ilvl w:val="0"/>
          <w:numId w:val="26"/>
        </w:numPr>
        <w:ind w:right="114"/>
        <w:contextualSpacing/>
        <w:jc w:val="both"/>
        <w:rPr>
          <w:rFonts w:eastAsia="Calibri"/>
        </w:rPr>
      </w:pPr>
      <w:r w:rsidRPr="00F82459">
        <w:rPr>
          <w:rFonts w:eastAsia="Calibri"/>
        </w:rPr>
        <w:lastRenderedPageBreak/>
        <w:t>Постановление Правительства РФ от 25.04.2012 N 390 «О противопожарном режиме» (вместе с "Правилами противопожарного режима в Российской Федерации").</w:t>
      </w:r>
    </w:p>
    <w:p w:rsidR="000C7A21" w:rsidRPr="00F82459" w:rsidRDefault="000C7A21" w:rsidP="000C7A21">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0C7A21" w:rsidRPr="00F82459" w:rsidRDefault="000C7A21" w:rsidP="000C7A21">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0C7A21" w:rsidRPr="00F82459" w:rsidRDefault="000C7A21" w:rsidP="000C7A21">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0C7A21" w:rsidRPr="00F82459" w:rsidRDefault="000C7A21" w:rsidP="000C7A21">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C7A21" w:rsidRDefault="000C7A21" w:rsidP="000C7A21">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0C7A21" w:rsidRPr="00E1320E" w:rsidRDefault="000C7A21" w:rsidP="000C7A21">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0C7A21" w:rsidRPr="00E1320E" w:rsidRDefault="000C7A21" w:rsidP="000C7A21">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C7A21" w:rsidRPr="00E1320E" w:rsidRDefault="000C7A21" w:rsidP="000C7A21">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C7A21" w:rsidRPr="00E1320E" w:rsidRDefault="000C7A21" w:rsidP="000C7A21">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C7A21" w:rsidRPr="00205AAD" w:rsidRDefault="00205AAD" w:rsidP="00205AAD">
      <w:pPr>
        <w:pStyle w:val="aff2"/>
        <w:numPr>
          <w:ilvl w:val="0"/>
          <w:numId w:val="23"/>
        </w:numPr>
        <w:tabs>
          <w:tab w:val="left" w:pos="851"/>
          <w:tab w:val="left" w:pos="993"/>
        </w:tabs>
        <w:spacing w:after="20"/>
        <w:jc w:val="both"/>
        <w:rPr>
          <w:b/>
        </w:rPr>
      </w:pPr>
      <w:r>
        <w:rPr>
          <w:b/>
        </w:rPr>
        <w:t xml:space="preserve">Результаты выполненных работ: </w:t>
      </w:r>
      <w:r w:rsidR="000C7A21">
        <w:t>Отремонтированный объект</w:t>
      </w:r>
      <w:r w:rsidR="000C7A21" w:rsidRPr="00E1320E">
        <w:t>.</w:t>
      </w:r>
    </w:p>
    <w:p w:rsidR="000C7A21" w:rsidRPr="00C03813" w:rsidRDefault="000C7A21" w:rsidP="000C7A21">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0C7A21" w:rsidRDefault="000C7A21" w:rsidP="000C7A21">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0C7A21" w:rsidRPr="00E1320E" w:rsidRDefault="000C7A21" w:rsidP="000C7A21">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0C7A21" w:rsidRPr="007F7921" w:rsidRDefault="00EA13D7" w:rsidP="000C7A21">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0C7A21" w:rsidRPr="007F7921">
          <w:rPr>
            <w:rFonts w:eastAsia="Calibri"/>
            <w:lang w:eastAsia="en-US"/>
          </w:rPr>
          <w:t>Акт освидетельствования скрытых работ</w:t>
        </w:r>
      </w:hyperlink>
      <w:r w:rsidR="000C7A21">
        <w:rPr>
          <w:rFonts w:eastAsia="Calibri"/>
          <w:lang w:eastAsia="en-US"/>
        </w:rPr>
        <w:t xml:space="preserve"> по форме РД 11-02-2006 Приложение 3, на следующие виды работ:</w:t>
      </w:r>
    </w:p>
    <w:p w:rsidR="000C7A21" w:rsidRPr="007F7921" w:rsidRDefault="000C7A21" w:rsidP="000C7A21">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0C7A21" w:rsidRPr="007F7921" w:rsidRDefault="000C7A21" w:rsidP="000C7A21">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0C7A21" w:rsidRPr="007F7921" w:rsidRDefault="000C7A21" w:rsidP="000C7A21">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0C7A21" w:rsidRPr="007F7921" w:rsidRDefault="000C7A21" w:rsidP="000C7A21">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C7A21" w:rsidRPr="007F7921" w:rsidRDefault="000C7A21" w:rsidP="000C7A21">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0C7A21" w:rsidRPr="007F7921"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0C7A21" w:rsidRPr="00C77129"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0C7A21" w:rsidRPr="00FD3642"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0C7A21" w:rsidRPr="007F7921"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0C7A21" w:rsidRPr="00E1320E"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C7A21" w:rsidRPr="00E1320E"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0C7A21" w:rsidRPr="00A05097"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0C7A21" w:rsidRPr="00FD3642"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0C7A21" w:rsidRPr="00A67525" w:rsidRDefault="000C7A21" w:rsidP="000C7A2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477D97" w:rsidRPr="00A67525" w:rsidRDefault="00477D97" w:rsidP="00342883">
      <w:pPr>
        <w:shd w:val="clear" w:color="auto" w:fill="FFFFFF"/>
        <w:spacing w:after="20"/>
        <w:ind w:left="426"/>
        <w:contextualSpacing/>
        <w:jc w:val="both"/>
        <w:outlineLvl w:val="1"/>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10"/>
      <w:footerReference w:type="even" r:id="rId11"/>
      <w:footerReference w:type="default" r:id="rId12"/>
      <w:pgSz w:w="11906" w:h="16838"/>
      <w:pgMar w:top="851" w:right="707" w:bottom="851" w:left="851"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21" w:rsidRDefault="000C7A21">
      <w:r>
        <w:separator/>
      </w:r>
    </w:p>
  </w:endnote>
  <w:endnote w:type="continuationSeparator" w:id="0">
    <w:p w:rsidR="000C7A21" w:rsidRDefault="000C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1" w:rsidRDefault="000C7A2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7A21" w:rsidRDefault="000C7A2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1" w:rsidRDefault="000C7A2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A13D7">
      <w:rPr>
        <w:rStyle w:val="ab"/>
      </w:rPr>
      <w:t>1</w:t>
    </w:r>
    <w:r>
      <w:rPr>
        <w:rStyle w:val="ab"/>
      </w:rPr>
      <w:fldChar w:fldCharType="end"/>
    </w:r>
  </w:p>
  <w:p w:rsidR="000C7A21" w:rsidRDefault="000C7A21">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21" w:rsidRDefault="000C7A21">
      <w:r>
        <w:separator/>
      </w:r>
    </w:p>
  </w:footnote>
  <w:footnote w:type="continuationSeparator" w:id="0">
    <w:p w:rsidR="000C7A21" w:rsidRDefault="000C7A21">
      <w:r>
        <w:continuationSeparator/>
      </w:r>
    </w:p>
  </w:footnote>
  <w:footnote w:id="1">
    <w:p w:rsidR="000C7A21" w:rsidRDefault="000C7A21" w:rsidP="00851336">
      <w:pPr>
        <w:pStyle w:val="aff4"/>
        <w:jc w:val="both"/>
      </w:pPr>
      <w:r>
        <w:rPr>
          <w:rStyle w:val="aff6"/>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21" w:rsidRDefault="000C7A2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C7A21" w:rsidRDefault="000C7A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C7A21"/>
    <w:rsid w:val="000F38E6"/>
    <w:rsid w:val="00141BE4"/>
    <w:rsid w:val="00166602"/>
    <w:rsid w:val="0016759A"/>
    <w:rsid w:val="00205AAD"/>
    <w:rsid w:val="002437D4"/>
    <w:rsid w:val="002620DD"/>
    <w:rsid w:val="00284277"/>
    <w:rsid w:val="00284C51"/>
    <w:rsid w:val="002A4A48"/>
    <w:rsid w:val="002B0B1F"/>
    <w:rsid w:val="002B6C97"/>
    <w:rsid w:val="002B7960"/>
    <w:rsid w:val="0033018C"/>
    <w:rsid w:val="00336385"/>
    <w:rsid w:val="0034288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447AE"/>
    <w:rsid w:val="00574B6D"/>
    <w:rsid w:val="00575299"/>
    <w:rsid w:val="00591E57"/>
    <w:rsid w:val="005B0F84"/>
    <w:rsid w:val="005B71BD"/>
    <w:rsid w:val="005D62B0"/>
    <w:rsid w:val="00641CFF"/>
    <w:rsid w:val="00651E6A"/>
    <w:rsid w:val="006A08A4"/>
    <w:rsid w:val="006B6A14"/>
    <w:rsid w:val="006D489A"/>
    <w:rsid w:val="006F6930"/>
    <w:rsid w:val="00702C51"/>
    <w:rsid w:val="007141EF"/>
    <w:rsid w:val="00733842"/>
    <w:rsid w:val="0073438F"/>
    <w:rsid w:val="007538EB"/>
    <w:rsid w:val="00756C45"/>
    <w:rsid w:val="00757843"/>
    <w:rsid w:val="00765117"/>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D1E3F"/>
    <w:rsid w:val="00AE7E45"/>
    <w:rsid w:val="00B048ED"/>
    <w:rsid w:val="00B15D39"/>
    <w:rsid w:val="00B36F63"/>
    <w:rsid w:val="00B565BD"/>
    <w:rsid w:val="00B6732F"/>
    <w:rsid w:val="00B675DB"/>
    <w:rsid w:val="00BE0AAC"/>
    <w:rsid w:val="00C05378"/>
    <w:rsid w:val="00C178DD"/>
    <w:rsid w:val="00C52F8B"/>
    <w:rsid w:val="00C6407E"/>
    <w:rsid w:val="00C75069"/>
    <w:rsid w:val="00CC29DC"/>
    <w:rsid w:val="00CC559C"/>
    <w:rsid w:val="00CD0FE8"/>
    <w:rsid w:val="00CE2285"/>
    <w:rsid w:val="00CF571C"/>
    <w:rsid w:val="00D75195"/>
    <w:rsid w:val="00D84314"/>
    <w:rsid w:val="00D8699A"/>
    <w:rsid w:val="00DD73A5"/>
    <w:rsid w:val="00DE30F9"/>
    <w:rsid w:val="00E03704"/>
    <w:rsid w:val="00E21130"/>
    <w:rsid w:val="00E35020"/>
    <w:rsid w:val="00E47536"/>
    <w:rsid w:val="00E53985"/>
    <w:rsid w:val="00E53B1E"/>
    <w:rsid w:val="00EA13D7"/>
    <w:rsid w:val="00EA3672"/>
    <w:rsid w:val="00EA6B75"/>
    <w:rsid w:val="00F019A5"/>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E90C-DA1A-4B73-86DF-423AC61C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13237</Words>
  <Characters>75452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88512</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2020-04-27T10:17:00Z</dcterms:created>
  <dcterms:modified xsi:type="dcterms:W3CDTF">2020-04-27T10:17:00Z</dcterms:modified>
</cp:coreProperties>
</file>